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393" w:rsidRPr="002E62A8" w:rsidRDefault="00DE6393" w:rsidP="00DE6393">
      <w:pPr>
        <w:spacing w:line="240" w:lineRule="auto"/>
        <w:ind w:firstLine="709"/>
        <w:jc w:val="center"/>
        <w:rPr>
          <w:rFonts w:ascii="Times New Roman" w:hAnsi="Times New Roman" w:cs="Times New Roman"/>
          <w:b/>
          <w:sz w:val="24"/>
          <w:szCs w:val="24"/>
        </w:rPr>
      </w:pPr>
      <w:r w:rsidRPr="002E62A8">
        <w:rPr>
          <w:rFonts w:ascii="Times New Roman" w:hAnsi="Times New Roman" w:cs="Times New Roman"/>
          <w:b/>
          <w:sz w:val="24"/>
          <w:szCs w:val="24"/>
        </w:rPr>
        <w:t>MOTYWACJA PRZYSPOSOBIENIA DZIECKA</w:t>
      </w:r>
    </w:p>
    <w:p w:rsidR="00DE6393" w:rsidRPr="002E62A8" w:rsidRDefault="00DE6393" w:rsidP="00DE6393">
      <w:pPr>
        <w:spacing w:line="240" w:lineRule="auto"/>
        <w:ind w:firstLine="709"/>
        <w:jc w:val="center"/>
        <w:rPr>
          <w:rFonts w:ascii="Times New Roman" w:hAnsi="Times New Roman" w:cs="Times New Roman"/>
          <w:b/>
          <w:sz w:val="24"/>
          <w:szCs w:val="24"/>
        </w:rPr>
      </w:pPr>
      <w:r w:rsidRPr="002E62A8">
        <w:rPr>
          <w:rFonts w:ascii="Times New Roman" w:hAnsi="Times New Roman" w:cs="Times New Roman"/>
          <w:b/>
          <w:sz w:val="24"/>
          <w:szCs w:val="24"/>
        </w:rPr>
        <w:t>KANDYDAT</w:t>
      </w:r>
      <w:r w:rsidRPr="002E62A8">
        <w:rPr>
          <w:rFonts w:ascii="Times New Roman" w:hAnsi="Times New Roman" w:cs="Times New Roman" w:hint="cs"/>
          <w:b/>
          <w:sz w:val="24"/>
          <w:szCs w:val="24"/>
        </w:rPr>
        <w:t>Ó</w:t>
      </w:r>
      <w:r w:rsidRPr="002E62A8">
        <w:rPr>
          <w:rFonts w:ascii="Times New Roman" w:hAnsi="Times New Roman" w:cs="Times New Roman"/>
          <w:b/>
          <w:sz w:val="24"/>
          <w:szCs w:val="24"/>
        </w:rPr>
        <w:t>W NA RODZIC</w:t>
      </w:r>
      <w:r w:rsidRPr="002E62A8">
        <w:rPr>
          <w:rFonts w:ascii="Times New Roman" w:hAnsi="Times New Roman" w:cs="Times New Roman" w:hint="cs"/>
          <w:b/>
          <w:sz w:val="24"/>
          <w:szCs w:val="24"/>
        </w:rPr>
        <w:t>Ó</w:t>
      </w:r>
      <w:r w:rsidRPr="002E62A8">
        <w:rPr>
          <w:rFonts w:ascii="Times New Roman" w:hAnsi="Times New Roman" w:cs="Times New Roman"/>
          <w:b/>
          <w:sz w:val="24"/>
          <w:szCs w:val="24"/>
        </w:rPr>
        <w:t xml:space="preserve">W ADOPCYJNYCH zgłaszających się do </w:t>
      </w:r>
      <w:proofErr w:type="spellStart"/>
      <w:r w:rsidRPr="002E62A8">
        <w:rPr>
          <w:rFonts w:ascii="Times New Roman" w:hAnsi="Times New Roman" w:cs="Times New Roman"/>
          <w:b/>
          <w:sz w:val="24"/>
          <w:szCs w:val="24"/>
        </w:rPr>
        <w:t>OA-O</w:t>
      </w:r>
      <w:proofErr w:type="spellEnd"/>
      <w:r w:rsidRPr="002E62A8">
        <w:rPr>
          <w:rFonts w:ascii="Times New Roman" w:hAnsi="Times New Roman" w:cs="Times New Roman"/>
          <w:b/>
          <w:sz w:val="24"/>
          <w:szCs w:val="24"/>
        </w:rPr>
        <w:t xml:space="preserve"> ul. Morska 43 w Koszalinie</w:t>
      </w:r>
    </w:p>
    <w:p w:rsidR="00DE6393" w:rsidRPr="002E62A8" w:rsidRDefault="00DE6393" w:rsidP="00DE6393">
      <w:pPr>
        <w:spacing w:line="240" w:lineRule="auto"/>
        <w:ind w:firstLine="708"/>
        <w:jc w:val="both"/>
        <w:rPr>
          <w:rFonts w:ascii="Times New Roman" w:hAnsi="Times New Roman" w:cs="Times New Roman"/>
          <w:sz w:val="24"/>
          <w:szCs w:val="24"/>
        </w:rPr>
      </w:pPr>
      <w:r w:rsidRPr="002E62A8">
        <w:rPr>
          <w:rFonts w:ascii="Times New Roman" w:hAnsi="Times New Roman" w:cs="Times New Roman"/>
          <w:sz w:val="24"/>
          <w:szCs w:val="24"/>
        </w:rPr>
        <w:t xml:space="preserve">Dziecko czeka na miłość. Rodzice czekają na moment przelania miłości na następne pokolenie, które nie przychodzi. Bezpłodność, niekiedy błędy przeszłości, częściej sprawka natury i bezradność wkrada się do domu małżonków. I dopiero adopcja – nadzieja wyzwala te dwie tęsknoty. Adopcja pozwala im się spotkać by budować miłość i stworzyć rodzinę. </w:t>
      </w:r>
      <w:r>
        <w:rPr>
          <w:rFonts w:ascii="Times New Roman" w:hAnsi="Times New Roman" w:cs="Times New Roman"/>
          <w:sz w:val="24"/>
          <w:szCs w:val="24"/>
        </w:rPr>
        <w:t xml:space="preserve"> </w:t>
      </w:r>
      <w:r w:rsidRPr="002E62A8">
        <w:rPr>
          <w:rFonts w:ascii="Times New Roman" w:hAnsi="Times New Roman" w:cs="Times New Roman"/>
          <w:sz w:val="24"/>
          <w:szCs w:val="24"/>
        </w:rPr>
        <w:t xml:space="preserve">Rodzina to najlepsze miejsce dla rozwoju dziecka. Bez niej młody człowiek wchodzi w życie trudniej. Współczesną rodzinę w coraz większym stopniu cementują więzi uczuciowe, a to co w przeszłości odgrywało znaczącą rolę, a więc więzy krwi, schodzą na dalszy plan. </w:t>
      </w:r>
    </w:p>
    <w:p w:rsidR="00DE6393" w:rsidRPr="002E62A8" w:rsidRDefault="00DE6393" w:rsidP="00DE6393">
      <w:pPr>
        <w:spacing w:line="240" w:lineRule="auto"/>
        <w:ind w:firstLine="708"/>
        <w:jc w:val="both"/>
        <w:rPr>
          <w:rFonts w:ascii="Times New Roman" w:hAnsi="Times New Roman" w:cs="Times New Roman"/>
          <w:sz w:val="24"/>
          <w:szCs w:val="24"/>
        </w:rPr>
      </w:pPr>
      <w:r w:rsidRPr="002E62A8">
        <w:rPr>
          <w:rFonts w:ascii="Times New Roman" w:hAnsi="Times New Roman" w:cs="Times New Roman"/>
          <w:sz w:val="24"/>
          <w:szCs w:val="24"/>
        </w:rPr>
        <w:t>Cytując słowa papieża Jana Pawła II: "... Miarą więzi między rodzicami a dziećmi nie są jedynie parametry genetyczne (...). Istnieje rodzenie, które urzeczywistnia się przez przyjęcie dziecka, opiekę nad nim, poświęcenie się mu. Więź, jaka dzięki temu powstaje, jest tak głęboka i trwała, że w niczym nie ustępuje więzi opartej na pokrewieństwie biologicznym...”.</w:t>
      </w:r>
    </w:p>
    <w:p w:rsidR="00DE6393" w:rsidRPr="002E62A8" w:rsidRDefault="00DE6393" w:rsidP="00DE6393">
      <w:pPr>
        <w:spacing w:line="240" w:lineRule="auto"/>
        <w:ind w:firstLine="708"/>
        <w:jc w:val="both"/>
        <w:rPr>
          <w:rFonts w:ascii="Times New Roman" w:hAnsi="Times New Roman" w:cs="Times New Roman"/>
          <w:i/>
          <w:sz w:val="24"/>
          <w:szCs w:val="24"/>
        </w:rPr>
      </w:pPr>
      <w:r w:rsidRPr="002E62A8">
        <w:rPr>
          <w:rFonts w:ascii="Times New Roman" w:hAnsi="Times New Roman" w:cs="Times New Roman"/>
          <w:sz w:val="24"/>
          <w:szCs w:val="24"/>
        </w:rPr>
        <w:t>Trudem jest próba odpowiedzi na pytanie  o motywacje, jakimi kierują się osoby podejmujące decyzję o adopcji dziecka. Z punktu widzenia dziecka korzystne byłyby motywy altruistyczne. Z drugiej strony trudno uwierzyć by kandydaci na rodziców adopcyjnych chcieli jedynie „dawać”. Być może powinny spotkać się dwa typy motywów: zewnętrzne, czyli dać oraz wewnętrzne, czyli dostać.</w:t>
      </w:r>
      <w:r>
        <w:rPr>
          <w:rFonts w:ascii="Times New Roman" w:hAnsi="Times New Roman" w:cs="Times New Roman"/>
          <w:sz w:val="24"/>
          <w:szCs w:val="24"/>
        </w:rPr>
        <w:t xml:space="preserve"> </w:t>
      </w:r>
      <w:r w:rsidRPr="002E62A8">
        <w:rPr>
          <w:rFonts w:ascii="Times New Roman" w:hAnsi="Times New Roman" w:cs="Times New Roman"/>
          <w:sz w:val="24"/>
          <w:szCs w:val="24"/>
        </w:rPr>
        <w:t>Wydaje się, że takie podejście jest bardziej wiarygodne i może dawać większą gwarancję powodzenia adopcji.</w:t>
      </w:r>
      <w:r>
        <w:rPr>
          <w:rFonts w:ascii="Times New Roman" w:hAnsi="Times New Roman" w:cs="Times New Roman"/>
          <w:sz w:val="24"/>
          <w:szCs w:val="24"/>
        </w:rPr>
        <w:t xml:space="preserve"> </w:t>
      </w:r>
      <w:r w:rsidRPr="002E62A8">
        <w:rPr>
          <w:rFonts w:ascii="Times New Roman" w:hAnsi="Times New Roman" w:cs="Times New Roman"/>
          <w:sz w:val="24"/>
          <w:szCs w:val="24"/>
        </w:rPr>
        <w:t xml:space="preserve">Decyzja o adopcji dziecka podejmowana przez małżonków uwarunkowana jest bardzo różnymi motywami. Jako podstawowy wymienia się chęć posiadania dziecka (adopcyjnego) wobec niemożności posiadania dziecka naturalnego. Rodzice adopcyjni chcą obdarzyć dziecko uczuciem i być przez nie kochani. W dalszej kolejności, oprócz potrzeby rodzicielstwa - jako dodatkowe - pojawiają się inne powody adopcji. </w:t>
      </w:r>
      <w:r w:rsidRPr="002E62A8">
        <w:rPr>
          <w:rFonts w:ascii="Times New Roman" w:hAnsi="Times New Roman" w:cs="Times New Roman"/>
          <w:i/>
          <w:sz w:val="24"/>
          <w:szCs w:val="24"/>
        </w:rPr>
        <w:t>Przeprowadzone badania dotyczące motywów decyzji o adopcji zostały przeprowadzone w Naszym Ośrodku na przełomie 2009/2008 roku, przebadanych zostało 20 par małżeńskich ( badania wykorzystałam przy „tworzeniu” pracy magisterskiej – uwieńczone upragnionym sukcesem ). W badanej grupie najm</w:t>
      </w:r>
      <w:r w:rsidRPr="002E62A8">
        <w:rPr>
          <w:rFonts w:ascii="Times New Roman" w:hAnsi="Times New Roman" w:cs="Times New Roman" w:hint="cs"/>
          <w:i/>
          <w:sz w:val="24"/>
          <w:szCs w:val="24"/>
        </w:rPr>
        <w:t>ł</w:t>
      </w:r>
      <w:r w:rsidRPr="002E62A8">
        <w:rPr>
          <w:rFonts w:ascii="Times New Roman" w:hAnsi="Times New Roman" w:cs="Times New Roman"/>
          <w:i/>
          <w:sz w:val="24"/>
          <w:szCs w:val="24"/>
        </w:rPr>
        <w:t>odszy m</w:t>
      </w:r>
      <w:r w:rsidRPr="002E62A8">
        <w:rPr>
          <w:rFonts w:ascii="Times New Roman" w:hAnsi="Times New Roman" w:cs="Times New Roman" w:hint="cs"/>
          <w:i/>
          <w:sz w:val="24"/>
          <w:szCs w:val="24"/>
        </w:rPr>
        <w:t>ęż</w:t>
      </w:r>
      <w:r w:rsidRPr="002E62A8">
        <w:rPr>
          <w:rFonts w:ascii="Times New Roman" w:hAnsi="Times New Roman" w:cs="Times New Roman"/>
          <w:i/>
          <w:sz w:val="24"/>
          <w:szCs w:val="24"/>
        </w:rPr>
        <w:t>czyzna mia</w:t>
      </w:r>
      <w:r w:rsidRPr="002E62A8">
        <w:rPr>
          <w:rFonts w:ascii="Times New Roman" w:hAnsi="Times New Roman" w:cs="Times New Roman" w:hint="cs"/>
          <w:i/>
          <w:sz w:val="24"/>
          <w:szCs w:val="24"/>
        </w:rPr>
        <w:t>ł</w:t>
      </w:r>
      <w:r w:rsidRPr="002E62A8">
        <w:rPr>
          <w:rFonts w:ascii="Times New Roman" w:hAnsi="Times New Roman" w:cs="Times New Roman"/>
          <w:i/>
          <w:sz w:val="24"/>
          <w:szCs w:val="24"/>
        </w:rPr>
        <w:t xml:space="preserve"> lat 30 a najstarszy 48, natomiast najm</w:t>
      </w:r>
      <w:r w:rsidRPr="002E62A8">
        <w:rPr>
          <w:rFonts w:ascii="Times New Roman" w:hAnsi="Times New Roman" w:cs="Times New Roman" w:hint="cs"/>
          <w:i/>
          <w:sz w:val="24"/>
          <w:szCs w:val="24"/>
        </w:rPr>
        <w:t>ł</w:t>
      </w:r>
      <w:r w:rsidRPr="002E62A8">
        <w:rPr>
          <w:rFonts w:ascii="Times New Roman" w:hAnsi="Times New Roman" w:cs="Times New Roman"/>
          <w:i/>
          <w:sz w:val="24"/>
          <w:szCs w:val="24"/>
        </w:rPr>
        <w:t>odsza kobieta by</w:t>
      </w:r>
      <w:r w:rsidRPr="002E62A8">
        <w:rPr>
          <w:rFonts w:ascii="Times New Roman" w:hAnsi="Times New Roman" w:cs="Times New Roman" w:hint="cs"/>
          <w:i/>
          <w:sz w:val="24"/>
          <w:szCs w:val="24"/>
        </w:rPr>
        <w:t>ł</w:t>
      </w:r>
      <w:r w:rsidRPr="002E62A8">
        <w:rPr>
          <w:rFonts w:ascii="Times New Roman" w:hAnsi="Times New Roman" w:cs="Times New Roman"/>
          <w:i/>
          <w:sz w:val="24"/>
          <w:szCs w:val="24"/>
        </w:rPr>
        <w:t>a w wieku 28, a najstarsza mia</w:t>
      </w:r>
      <w:r w:rsidRPr="002E62A8">
        <w:rPr>
          <w:rFonts w:ascii="Times New Roman" w:hAnsi="Times New Roman" w:cs="Times New Roman" w:hint="cs"/>
          <w:i/>
          <w:sz w:val="24"/>
          <w:szCs w:val="24"/>
        </w:rPr>
        <w:t>ł</w:t>
      </w:r>
      <w:r w:rsidRPr="002E62A8">
        <w:rPr>
          <w:rFonts w:ascii="Times New Roman" w:hAnsi="Times New Roman" w:cs="Times New Roman"/>
          <w:i/>
          <w:sz w:val="24"/>
          <w:szCs w:val="24"/>
        </w:rPr>
        <w:t>a 48 lat. O przysposobienie dziecka staraj</w:t>
      </w:r>
      <w:r w:rsidRPr="002E62A8">
        <w:rPr>
          <w:rFonts w:ascii="Times New Roman" w:hAnsi="Times New Roman" w:cs="Times New Roman" w:hint="cs"/>
          <w:i/>
          <w:sz w:val="24"/>
          <w:szCs w:val="24"/>
        </w:rPr>
        <w:t>ą</w:t>
      </w:r>
      <w:r w:rsidRPr="002E62A8">
        <w:rPr>
          <w:rFonts w:ascii="Times New Roman" w:hAnsi="Times New Roman" w:cs="Times New Roman"/>
          <w:i/>
          <w:sz w:val="24"/>
          <w:szCs w:val="24"/>
        </w:rPr>
        <w:t xml:space="preserve"> si</w:t>
      </w:r>
      <w:r w:rsidRPr="002E62A8">
        <w:rPr>
          <w:rFonts w:ascii="Times New Roman" w:hAnsi="Times New Roman" w:cs="Times New Roman" w:hint="cs"/>
          <w:i/>
          <w:sz w:val="24"/>
          <w:szCs w:val="24"/>
        </w:rPr>
        <w:t>ę</w:t>
      </w:r>
      <w:r w:rsidRPr="002E62A8">
        <w:rPr>
          <w:rFonts w:ascii="Times New Roman" w:hAnsi="Times New Roman" w:cs="Times New Roman"/>
          <w:i/>
          <w:sz w:val="24"/>
          <w:szCs w:val="24"/>
        </w:rPr>
        <w:t>, zatem osoby w bardzo r</w:t>
      </w:r>
      <w:r w:rsidRPr="002E62A8">
        <w:rPr>
          <w:rFonts w:ascii="Times New Roman" w:hAnsi="Times New Roman" w:cs="Times New Roman" w:hint="cs"/>
          <w:i/>
          <w:sz w:val="24"/>
          <w:szCs w:val="24"/>
        </w:rPr>
        <w:t>óż</w:t>
      </w:r>
      <w:r w:rsidRPr="002E62A8">
        <w:rPr>
          <w:rFonts w:ascii="Times New Roman" w:hAnsi="Times New Roman" w:cs="Times New Roman"/>
          <w:i/>
          <w:sz w:val="24"/>
          <w:szCs w:val="24"/>
        </w:rPr>
        <w:t>nym wieku, ale przewa</w:t>
      </w:r>
      <w:r w:rsidRPr="002E62A8">
        <w:rPr>
          <w:rFonts w:ascii="Times New Roman" w:hAnsi="Times New Roman" w:cs="Times New Roman" w:hint="cs"/>
          <w:i/>
          <w:sz w:val="24"/>
          <w:szCs w:val="24"/>
        </w:rPr>
        <w:t>ż</w:t>
      </w:r>
      <w:r w:rsidRPr="002E62A8">
        <w:rPr>
          <w:rFonts w:ascii="Times New Roman" w:hAnsi="Times New Roman" w:cs="Times New Roman"/>
          <w:i/>
          <w:sz w:val="24"/>
          <w:szCs w:val="24"/>
        </w:rPr>
        <w:t>aj</w:t>
      </w:r>
      <w:r w:rsidRPr="002E62A8">
        <w:rPr>
          <w:rFonts w:ascii="Times New Roman" w:hAnsi="Times New Roman" w:cs="Times New Roman" w:hint="cs"/>
          <w:i/>
          <w:sz w:val="24"/>
          <w:szCs w:val="24"/>
        </w:rPr>
        <w:t>ą</w:t>
      </w:r>
      <w:r w:rsidRPr="002E62A8">
        <w:rPr>
          <w:rFonts w:ascii="Times New Roman" w:hAnsi="Times New Roman" w:cs="Times New Roman"/>
          <w:i/>
          <w:sz w:val="24"/>
          <w:szCs w:val="24"/>
        </w:rPr>
        <w:t xml:space="preserve"> osoby mi</w:t>
      </w:r>
      <w:r w:rsidRPr="002E62A8">
        <w:rPr>
          <w:rFonts w:ascii="Times New Roman" w:hAnsi="Times New Roman" w:cs="Times New Roman" w:hint="cs"/>
          <w:i/>
          <w:sz w:val="24"/>
          <w:szCs w:val="24"/>
        </w:rPr>
        <w:t>ę</w:t>
      </w:r>
      <w:r w:rsidRPr="002E62A8">
        <w:rPr>
          <w:rFonts w:ascii="Times New Roman" w:hAnsi="Times New Roman" w:cs="Times New Roman"/>
          <w:i/>
          <w:sz w:val="24"/>
          <w:szCs w:val="24"/>
        </w:rPr>
        <w:t xml:space="preserve">dzy 30 a 40 rokiem </w:t>
      </w:r>
      <w:r w:rsidRPr="002E62A8">
        <w:rPr>
          <w:rFonts w:ascii="Times New Roman" w:hAnsi="Times New Roman" w:cs="Times New Roman" w:hint="cs"/>
          <w:i/>
          <w:sz w:val="24"/>
          <w:szCs w:val="24"/>
        </w:rPr>
        <w:t>ż</w:t>
      </w:r>
      <w:r w:rsidRPr="002E62A8">
        <w:rPr>
          <w:rFonts w:ascii="Times New Roman" w:hAnsi="Times New Roman" w:cs="Times New Roman"/>
          <w:i/>
          <w:sz w:val="24"/>
          <w:szCs w:val="24"/>
        </w:rPr>
        <w:t>ycia. Ma</w:t>
      </w:r>
      <w:r w:rsidRPr="002E62A8">
        <w:rPr>
          <w:rFonts w:ascii="Times New Roman" w:hAnsi="Times New Roman" w:cs="Times New Roman" w:hint="cs"/>
          <w:i/>
          <w:sz w:val="24"/>
          <w:szCs w:val="24"/>
        </w:rPr>
        <w:t>łż</w:t>
      </w:r>
      <w:r w:rsidRPr="002E62A8">
        <w:rPr>
          <w:rFonts w:ascii="Times New Roman" w:hAnsi="Times New Roman" w:cs="Times New Roman"/>
          <w:i/>
          <w:sz w:val="24"/>
          <w:szCs w:val="24"/>
        </w:rPr>
        <w:t>onkowie staraj</w:t>
      </w:r>
      <w:r w:rsidRPr="002E62A8">
        <w:rPr>
          <w:rFonts w:ascii="Times New Roman" w:hAnsi="Times New Roman" w:cs="Times New Roman" w:hint="cs"/>
          <w:i/>
          <w:sz w:val="24"/>
          <w:szCs w:val="24"/>
        </w:rPr>
        <w:t>ą</w:t>
      </w:r>
      <w:r w:rsidRPr="002E62A8">
        <w:rPr>
          <w:rFonts w:ascii="Times New Roman" w:hAnsi="Times New Roman" w:cs="Times New Roman"/>
          <w:i/>
          <w:sz w:val="24"/>
          <w:szCs w:val="24"/>
        </w:rPr>
        <w:t>cy si</w:t>
      </w:r>
      <w:r w:rsidRPr="002E62A8">
        <w:rPr>
          <w:rFonts w:ascii="Times New Roman" w:hAnsi="Times New Roman" w:cs="Times New Roman" w:hint="cs"/>
          <w:i/>
          <w:sz w:val="24"/>
          <w:szCs w:val="24"/>
        </w:rPr>
        <w:t>ę</w:t>
      </w:r>
      <w:r w:rsidRPr="002E62A8">
        <w:rPr>
          <w:rFonts w:ascii="Times New Roman" w:hAnsi="Times New Roman" w:cs="Times New Roman"/>
          <w:i/>
          <w:sz w:val="24"/>
          <w:szCs w:val="24"/>
        </w:rPr>
        <w:t xml:space="preserve"> o adopcj</w:t>
      </w:r>
      <w:r w:rsidRPr="002E62A8">
        <w:rPr>
          <w:rFonts w:ascii="Times New Roman" w:hAnsi="Times New Roman" w:cs="Times New Roman" w:hint="cs"/>
          <w:i/>
          <w:sz w:val="24"/>
          <w:szCs w:val="24"/>
        </w:rPr>
        <w:t>ę</w:t>
      </w:r>
      <w:r w:rsidRPr="002E62A8">
        <w:rPr>
          <w:rFonts w:ascii="Times New Roman" w:hAnsi="Times New Roman" w:cs="Times New Roman"/>
          <w:i/>
          <w:sz w:val="24"/>
          <w:szCs w:val="24"/>
        </w:rPr>
        <w:t xml:space="preserve"> dziecka przede wszystkim mieszkali w miastach od 10 do 100 tys. mieszka</w:t>
      </w:r>
      <w:r w:rsidRPr="002E62A8">
        <w:rPr>
          <w:rFonts w:ascii="Times New Roman" w:hAnsi="Times New Roman" w:cs="Times New Roman" w:hint="cs"/>
          <w:i/>
          <w:sz w:val="24"/>
          <w:szCs w:val="24"/>
        </w:rPr>
        <w:t>ń</w:t>
      </w:r>
      <w:r w:rsidRPr="002E62A8">
        <w:rPr>
          <w:rFonts w:ascii="Times New Roman" w:hAnsi="Times New Roman" w:cs="Times New Roman"/>
          <w:i/>
          <w:sz w:val="24"/>
          <w:szCs w:val="24"/>
        </w:rPr>
        <w:t>c</w:t>
      </w:r>
      <w:r w:rsidRPr="002E62A8">
        <w:rPr>
          <w:rFonts w:ascii="Times New Roman" w:hAnsi="Times New Roman" w:cs="Times New Roman" w:hint="cs"/>
          <w:i/>
          <w:sz w:val="24"/>
          <w:szCs w:val="24"/>
        </w:rPr>
        <w:t>ó</w:t>
      </w:r>
      <w:r w:rsidRPr="002E62A8">
        <w:rPr>
          <w:rFonts w:ascii="Times New Roman" w:hAnsi="Times New Roman" w:cs="Times New Roman"/>
          <w:i/>
          <w:sz w:val="24"/>
          <w:szCs w:val="24"/>
        </w:rPr>
        <w:t xml:space="preserve">w </w:t>
      </w:r>
      <w:r w:rsidRPr="002E62A8">
        <w:rPr>
          <w:rFonts w:ascii="Times New Roman" w:hAnsi="Times New Roman" w:cs="Times New Roman" w:hint="cs"/>
          <w:i/>
          <w:sz w:val="24"/>
          <w:szCs w:val="24"/>
        </w:rPr>
        <w:t>–</w:t>
      </w:r>
      <w:r w:rsidRPr="002E62A8">
        <w:rPr>
          <w:rFonts w:ascii="Times New Roman" w:hAnsi="Times New Roman" w:cs="Times New Roman"/>
          <w:i/>
          <w:sz w:val="24"/>
          <w:szCs w:val="24"/>
        </w:rPr>
        <w:t xml:space="preserve"> 11 par, a nast</w:t>
      </w:r>
      <w:r w:rsidRPr="002E62A8">
        <w:rPr>
          <w:rFonts w:ascii="Times New Roman" w:hAnsi="Times New Roman" w:cs="Times New Roman" w:hint="cs"/>
          <w:i/>
          <w:sz w:val="24"/>
          <w:szCs w:val="24"/>
        </w:rPr>
        <w:t>ę</w:t>
      </w:r>
      <w:r w:rsidRPr="002E62A8">
        <w:rPr>
          <w:rFonts w:ascii="Times New Roman" w:hAnsi="Times New Roman" w:cs="Times New Roman"/>
          <w:i/>
          <w:sz w:val="24"/>
          <w:szCs w:val="24"/>
        </w:rPr>
        <w:t>pnie w miastach powy</w:t>
      </w:r>
      <w:r w:rsidRPr="002E62A8">
        <w:rPr>
          <w:rFonts w:ascii="Times New Roman" w:hAnsi="Times New Roman" w:cs="Times New Roman" w:hint="cs"/>
          <w:i/>
          <w:sz w:val="24"/>
          <w:szCs w:val="24"/>
        </w:rPr>
        <w:t>ż</w:t>
      </w:r>
      <w:r w:rsidRPr="002E62A8">
        <w:rPr>
          <w:rFonts w:ascii="Times New Roman" w:hAnsi="Times New Roman" w:cs="Times New Roman"/>
          <w:i/>
          <w:sz w:val="24"/>
          <w:szCs w:val="24"/>
        </w:rPr>
        <w:t>ej 100 tys. mieszka</w:t>
      </w:r>
      <w:r w:rsidRPr="002E62A8">
        <w:rPr>
          <w:rFonts w:ascii="Times New Roman" w:hAnsi="Times New Roman" w:cs="Times New Roman" w:hint="cs"/>
          <w:i/>
          <w:sz w:val="24"/>
          <w:szCs w:val="24"/>
        </w:rPr>
        <w:t>ń</w:t>
      </w:r>
      <w:r w:rsidRPr="002E62A8">
        <w:rPr>
          <w:rFonts w:ascii="Times New Roman" w:hAnsi="Times New Roman" w:cs="Times New Roman"/>
          <w:i/>
          <w:sz w:val="24"/>
          <w:szCs w:val="24"/>
        </w:rPr>
        <w:t>c</w:t>
      </w:r>
      <w:r w:rsidRPr="002E62A8">
        <w:rPr>
          <w:rFonts w:ascii="Times New Roman" w:hAnsi="Times New Roman" w:cs="Times New Roman" w:hint="cs"/>
          <w:i/>
          <w:sz w:val="24"/>
          <w:szCs w:val="24"/>
        </w:rPr>
        <w:t>ó</w:t>
      </w:r>
      <w:r w:rsidRPr="002E62A8">
        <w:rPr>
          <w:rFonts w:ascii="Times New Roman" w:hAnsi="Times New Roman" w:cs="Times New Roman"/>
          <w:i/>
          <w:sz w:val="24"/>
          <w:szCs w:val="24"/>
        </w:rPr>
        <w:t xml:space="preserve">w </w:t>
      </w:r>
      <w:r w:rsidRPr="002E62A8">
        <w:rPr>
          <w:rFonts w:ascii="Times New Roman" w:hAnsi="Times New Roman" w:cs="Times New Roman" w:hint="cs"/>
          <w:i/>
          <w:sz w:val="24"/>
          <w:szCs w:val="24"/>
        </w:rPr>
        <w:t>–</w:t>
      </w:r>
      <w:r w:rsidRPr="002E62A8">
        <w:rPr>
          <w:rFonts w:ascii="Times New Roman" w:hAnsi="Times New Roman" w:cs="Times New Roman"/>
          <w:i/>
          <w:sz w:val="24"/>
          <w:szCs w:val="24"/>
        </w:rPr>
        <w:t xml:space="preserve"> 7 par i na wsiach </w:t>
      </w:r>
      <w:r w:rsidRPr="002E62A8">
        <w:rPr>
          <w:rFonts w:ascii="Times New Roman" w:hAnsi="Times New Roman" w:cs="Times New Roman" w:hint="cs"/>
          <w:i/>
          <w:sz w:val="24"/>
          <w:szCs w:val="24"/>
        </w:rPr>
        <w:t>–</w:t>
      </w:r>
      <w:r w:rsidRPr="002E62A8">
        <w:rPr>
          <w:rFonts w:ascii="Times New Roman" w:hAnsi="Times New Roman" w:cs="Times New Roman"/>
          <w:i/>
          <w:sz w:val="24"/>
          <w:szCs w:val="24"/>
        </w:rPr>
        <w:t xml:space="preserve"> 2 pary. </w:t>
      </w:r>
    </w:p>
    <w:p w:rsidR="00DE6393" w:rsidRPr="002E62A8" w:rsidRDefault="00DE6393" w:rsidP="00DE6393">
      <w:pPr>
        <w:spacing w:line="240" w:lineRule="auto"/>
        <w:ind w:firstLine="708"/>
        <w:jc w:val="both"/>
        <w:rPr>
          <w:rFonts w:ascii="Times New Roman" w:hAnsi="Times New Roman" w:cs="Times New Roman"/>
          <w:sz w:val="24"/>
          <w:szCs w:val="24"/>
        </w:rPr>
      </w:pPr>
      <w:r w:rsidRPr="002E62A8">
        <w:rPr>
          <w:rFonts w:ascii="Times New Roman" w:hAnsi="Times New Roman" w:cs="Times New Roman"/>
          <w:sz w:val="24"/>
          <w:szCs w:val="24"/>
        </w:rPr>
        <w:t>Rozważania na temat motywów pozwalają wyciągnąć następujące wnioski:</w:t>
      </w:r>
    </w:p>
    <w:p w:rsidR="00DE6393" w:rsidRPr="002E62A8" w:rsidRDefault="00DE6393" w:rsidP="00DE6393">
      <w:pPr>
        <w:spacing w:line="240" w:lineRule="auto"/>
        <w:ind w:left="851"/>
        <w:jc w:val="both"/>
        <w:rPr>
          <w:rFonts w:ascii="Times New Roman" w:hAnsi="Times New Roman" w:cs="Times New Roman"/>
          <w:sz w:val="24"/>
          <w:szCs w:val="24"/>
        </w:rPr>
      </w:pPr>
      <w:r w:rsidRPr="002E62A8">
        <w:rPr>
          <w:rFonts w:ascii="Times New Roman" w:hAnsi="Times New Roman" w:cs="Times New Roman"/>
          <w:sz w:val="24"/>
          <w:szCs w:val="24"/>
        </w:rPr>
        <w:t>•</w:t>
      </w:r>
      <w:r w:rsidRPr="002E62A8">
        <w:rPr>
          <w:rFonts w:ascii="Times New Roman" w:hAnsi="Times New Roman" w:cs="Times New Roman"/>
          <w:sz w:val="24"/>
          <w:szCs w:val="24"/>
        </w:rPr>
        <w:tab/>
        <w:t>pragnienie stworzenia pełnej, normalnej rodziny,</w:t>
      </w:r>
    </w:p>
    <w:p w:rsidR="00DE6393" w:rsidRPr="002E62A8" w:rsidRDefault="00DE6393" w:rsidP="00DE6393">
      <w:pPr>
        <w:spacing w:line="240" w:lineRule="auto"/>
        <w:ind w:left="851"/>
        <w:jc w:val="both"/>
        <w:rPr>
          <w:rFonts w:ascii="Times New Roman" w:hAnsi="Times New Roman" w:cs="Times New Roman"/>
          <w:sz w:val="24"/>
          <w:szCs w:val="24"/>
        </w:rPr>
      </w:pPr>
      <w:r w:rsidRPr="002E62A8">
        <w:rPr>
          <w:rFonts w:ascii="Times New Roman" w:hAnsi="Times New Roman" w:cs="Times New Roman"/>
          <w:sz w:val="24"/>
          <w:szCs w:val="24"/>
        </w:rPr>
        <w:t>•</w:t>
      </w:r>
      <w:r w:rsidRPr="002E62A8">
        <w:rPr>
          <w:rFonts w:ascii="Times New Roman" w:hAnsi="Times New Roman" w:cs="Times New Roman"/>
          <w:sz w:val="24"/>
          <w:szCs w:val="24"/>
        </w:rPr>
        <w:tab/>
        <w:t>odnalezienie celu własnego życia,</w:t>
      </w:r>
    </w:p>
    <w:p w:rsidR="00DE6393" w:rsidRPr="002E62A8" w:rsidRDefault="00DE6393" w:rsidP="00DE6393">
      <w:pPr>
        <w:spacing w:line="240" w:lineRule="auto"/>
        <w:ind w:left="851"/>
        <w:jc w:val="both"/>
        <w:rPr>
          <w:rFonts w:ascii="Times New Roman" w:hAnsi="Times New Roman" w:cs="Times New Roman"/>
          <w:sz w:val="24"/>
          <w:szCs w:val="24"/>
        </w:rPr>
      </w:pPr>
      <w:r w:rsidRPr="002E62A8">
        <w:rPr>
          <w:rFonts w:ascii="Times New Roman" w:hAnsi="Times New Roman" w:cs="Times New Roman"/>
          <w:sz w:val="24"/>
          <w:szCs w:val="24"/>
        </w:rPr>
        <w:t>•</w:t>
      </w:r>
      <w:r w:rsidRPr="002E62A8">
        <w:rPr>
          <w:rFonts w:ascii="Times New Roman" w:hAnsi="Times New Roman" w:cs="Times New Roman"/>
          <w:sz w:val="24"/>
          <w:szCs w:val="24"/>
        </w:rPr>
        <w:tab/>
        <w:t>chęć uszczęśliwienia osieroconego dziecka,</w:t>
      </w:r>
    </w:p>
    <w:p w:rsidR="00DE6393" w:rsidRPr="002E62A8" w:rsidRDefault="00DE6393" w:rsidP="00DE6393">
      <w:pPr>
        <w:spacing w:line="240" w:lineRule="auto"/>
        <w:ind w:left="851"/>
        <w:jc w:val="both"/>
        <w:rPr>
          <w:rFonts w:ascii="Times New Roman" w:hAnsi="Times New Roman" w:cs="Times New Roman"/>
          <w:sz w:val="24"/>
          <w:szCs w:val="24"/>
        </w:rPr>
      </w:pPr>
      <w:r w:rsidRPr="002E62A8">
        <w:rPr>
          <w:rFonts w:ascii="Times New Roman" w:hAnsi="Times New Roman" w:cs="Times New Roman"/>
          <w:sz w:val="24"/>
          <w:szCs w:val="24"/>
        </w:rPr>
        <w:t>•</w:t>
      </w:r>
      <w:r w:rsidRPr="002E62A8">
        <w:rPr>
          <w:rFonts w:ascii="Times New Roman" w:hAnsi="Times New Roman" w:cs="Times New Roman"/>
          <w:sz w:val="24"/>
          <w:szCs w:val="24"/>
        </w:rPr>
        <w:tab/>
        <w:t>lęk przed samotną starością,</w:t>
      </w:r>
    </w:p>
    <w:p w:rsidR="00DE6393" w:rsidRPr="002E62A8" w:rsidRDefault="00DE6393" w:rsidP="00DE6393">
      <w:pPr>
        <w:spacing w:line="240" w:lineRule="auto"/>
        <w:ind w:left="851"/>
        <w:jc w:val="both"/>
        <w:rPr>
          <w:rFonts w:ascii="Times New Roman" w:hAnsi="Times New Roman" w:cs="Times New Roman"/>
          <w:sz w:val="24"/>
          <w:szCs w:val="24"/>
        </w:rPr>
      </w:pPr>
      <w:r w:rsidRPr="002E62A8">
        <w:rPr>
          <w:rFonts w:ascii="Times New Roman" w:hAnsi="Times New Roman" w:cs="Times New Roman"/>
          <w:sz w:val="24"/>
          <w:szCs w:val="24"/>
        </w:rPr>
        <w:t>•</w:t>
      </w:r>
      <w:r w:rsidRPr="002E62A8">
        <w:rPr>
          <w:rFonts w:ascii="Times New Roman" w:hAnsi="Times New Roman" w:cs="Times New Roman"/>
          <w:sz w:val="24"/>
          <w:szCs w:val="24"/>
        </w:rPr>
        <w:tab/>
        <w:t>przekazanie tradycji rodzinnych.</w:t>
      </w:r>
    </w:p>
    <w:p w:rsidR="00DE6393" w:rsidRPr="002E62A8" w:rsidRDefault="00DE6393" w:rsidP="00DE6393">
      <w:pPr>
        <w:spacing w:line="240" w:lineRule="auto"/>
        <w:ind w:firstLine="708"/>
        <w:jc w:val="both"/>
        <w:rPr>
          <w:rFonts w:ascii="Times New Roman" w:hAnsi="Times New Roman" w:cs="Times New Roman"/>
          <w:sz w:val="24"/>
          <w:szCs w:val="24"/>
        </w:rPr>
      </w:pPr>
      <w:r w:rsidRPr="002E62A8">
        <w:rPr>
          <w:rFonts w:ascii="Times New Roman" w:hAnsi="Times New Roman" w:cs="Times New Roman"/>
          <w:sz w:val="24"/>
          <w:szCs w:val="24"/>
        </w:rPr>
        <w:t xml:space="preserve">Wśród kandydatów można wyodrębnić osoby, które podejmując decyzję                                   o przysposobieniu kierują się pobudkami altruistycznymi, stawiającymi dobro innych ponad </w:t>
      </w:r>
      <w:r w:rsidRPr="002E62A8">
        <w:rPr>
          <w:rFonts w:ascii="Times New Roman" w:hAnsi="Times New Roman" w:cs="Times New Roman"/>
          <w:sz w:val="24"/>
          <w:szCs w:val="24"/>
        </w:rPr>
        <w:lastRenderedPageBreak/>
        <w:t>własne. Motywacje o takim charakterze wynikają z bezinteresownego pragnienia przyjścia z pomocą dziecku opuszczonemu.</w:t>
      </w:r>
      <w:r w:rsidRPr="002E62A8">
        <w:rPr>
          <w:sz w:val="24"/>
          <w:szCs w:val="24"/>
        </w:rPr>
        <w:t xml:space="preserve"> </w:t>
      </w:r>
      <w:r w:rsidRPr="002E62A8">
        <w:rPr>
          <w:rFonts w:ascii="Times New Roman" w:hAnsi="Times New Roman" w:cs="Times New Roman"/>
          <w:sz w:val="24"/>
          <w:szCs w:val="24"/>
        </w:rPr>
        <w:t>Typowy rodzic adopcyjny podejmuj</w:t>
      </w:r>
      <w:r w:rsidRPr="002E62A8">
        <w:rPr>
          <w:rFonts w:ascii="Times New Roman" w:hAnsi="Times New Roman" w:cs="Times New Roman" w:hint="cs"/>
          <w:sz w:val="24"/>
          <w:szCs w:val="24"/>
        </w:rPr>
        <w:t>ą</w:t>
      </w:r>
      <w:r w:rsidRPr="002E62A8">
        <w:rPr>
          <w:rFonts w:ascii="Times New Roman" w:hAnsi="Times New Roman" w:cs="Times New Roman"/>
          <w:sz w:val="24"/>
          <w:szCs w:val="24"/>
        </w:rPr>
        <w:t>c decyzj</w:t>
      </w:r>
      <w:r w:rsidRPr="002E62A8">
        <w:rPr>
          <w:rFonts w:ascii="Times New Roman" w:hAnsi="Times New Roman" w:cs="Times New Roman" w:hint="cs"/>
          <w:sz w:val="24"/>
          <w:szCs w:val="24"/>
        </w:rPr>
        <w:t>ę</w:t>
      </w:r>
      <w:r w:rsidRPr="002E62A8">
        <w:rPr>
          <w:rFonts w:ascii="Times New Roman" w:hAnsi="Times New Roman" w:cs="Times New Roman"/>
          <w:sz w:val="24"/>
          <w:szCs w:val="24"/>
        </w:rPr>
        <w:t xml:space="preserve"> o przysposobieniu dziecka kieruje si</w:t>
      </w:r>
      <w:r w:rsidRPr="002E62A8">
        <w:rPr>
          <w:rFonts w:ascii="Times New Roman" w:hAnsi="Times New Roman" w:cs="Times New Roman" w:hint="cs"/>
          <w:sz w:val="24"/>
          <w:szCs w:val="24"/>
        </w:rPr>
        <w:t>ę</w:t>
      </w:r>
      <w:r w:rsidRPr="002E62A8">
        <w:rPr>
          <w:rFonts w:ascii="Times New Roman" w:hAnsi="Times New Roman" w:cs="Times New Roman"/>
          <w:sz w:val="24"/>
          <w:szCs w:val="24"/>
        </w:rPr>
        <w:t xml:space="preserve"> przede wszystkim poczuciem </w:t>
      </w:r>
      <w:r w:rsidRPr="002E62A8">
        <w:rPr>
          <w:rFonts w:ascii="Times New Roman" w:hAnsi="Times New Roman" w:cs="Times New Roman" w:hint="cs"/>
          <w:sz w:val="24"/>
          <w:szCs w:val="24"/>
        </w:rPr>
        <w:t>„</w:t>
      </w:r>
      <w:r w:rsidRPr="002E62A8">
        <w:rPr>
          <w:rFonts w:ascii="Times New Roman" w:hAnsi="Times New Roman" w:cs="Times New Roman"/>
          <w:sz w:val="24"/>
          <w:szCs w:val="24"/>
        </w:rPr>
        <w:t>braku</w:t>
      </w:r>
      <w:r w:rsidRPr="002E62A8">
        <w:rPr>
          <w:rFonts w:ascii="Times New Roman" w:hAnsi="Times New Roman" w:cs="Times New Roman" w:hint="cs"/>
          <w:sz w:val="24"/>
          <w:szCs w:val="24"/>
        </w:rPr>
        <w:t>”</w:t>
      </w:r>
      <w:r w:rsidRPr="002E62A8">
        <w:rPr>
          <w:rFonts w:ascii="Times New Roman" w:hAnsi="Times New Roman" w:cs="Times New Roman"/>
          <w:sz w:val="24"/>
          <w:szCs w:val="24"/>
        </w:rPr>
        <w:t>, a adopcja stanowi dla niego rozwi</w:t>
      </w:r>
      <w:r w:rsidRPr="002E62A8">
        <w:rPr>
          <w:rFonts w:ascii="Times New Roman" w:hAnsi="Times New Roman" w:cs="Times New Roman" w:hint="cs"/>
          <w:sz w:val="24"/>
          <w:szCs w:val="24"/>
        </w:rPr>
        <w:t>ą</w:t>
      </w:r>
      <w:r w:rsidRPr="002E62A8">
        <w:rPr>
          <w:rFonts w:ascii="Times New Roman" w:hAnsi="Times New Roman" w:cs="Times New Roman"/>
          <w:sz w:val="24"/>
          <w:szCs w:val="24"/>
        </w:rPr>
        <w:t xml:space="preserve">zanie bolesnego </w:t>
      </w:r>
      <w:r w:rsidRPr="002E62A8">
        <w:rPr>
          <w:rFonts w:ascii="Times New Roman" w:hAnsi="Times New Roman" w:cs="Times New Roman" w:hint="cs"/>
          <w:sz w:val="24"/>
          <w:szCs w:val="24"/>
        </w:rPr>
        <w:t>ż</w:t>
      </w:r>
      <w:r w:rsidRPr="002E62A8">
        <w:rPr>
          <w:rFonts w:ascii="Times New Roman" w:hAnsi="Times New Roman" w:cs="Times New Roman"/>
          <w:sz w:val="24"/>
          <w:szCs w:val="24"/>
        </w:rPr>
        <w:t xml:space="preserve">yciowego problemu </w:t>
      </w:r>
      <w:r w:rsidRPr="002E62A8">
        <w:rPr>
          <w:rFonts w:ascii="Times New Roman" w:hAnsi="Times New Roman" w:cs="Times New Roman" w:hint="cs"/>
          <w:sz w:val="24"/>
          <w:szCs w:val="24"/>
        </w:rPr>
        <w:t>–</w:t>
      </w:r>
      <w:r w:rsidRPr="002E62A8">
        <w:rPr>
          <w:rFonts w:ascii="Times New Roman" w:hAnsi="Times New Roman" w:cs="Times New Roman"/>
          <w:sz w:val="24"/>
          <w:szCs w:val="24"/>
        </w:rPr>
        <w:t xml:space="preserve"> bezdzietno</w:t>
      </w:r>
      <w:r w:rsidRPr="002E62A8">
        <w:rPr>
          <w:rFonts w:ascii="Times New Roman" w:hAnsi="Times New Roman" w:cs="Times New Roman" w:hint="cs"/>
          <w:sz w:val="24"/>
          <w:szCs w:val="24"/>
        </w:rPr>
        <w:t>ś</w:t>
      </w:r>
      <w:r w:rsidRPr="002E62A8">
        <w:rPr>
          <w:rFonts w:ascii="Times New Roman" w:hAnsi="Times New Roman" w:cs="Times New Roman"/>
          <w:sz w:val="24"/>
          <w:szCs w:val="24"/>
        </w:rPr>
        <w:t>ci. Mo</w:t>
      </w:r>
      <w:r w:rsidRPr="002E62A8">
        <w:rPr>
          <w:rFonts w:ascii="Times New Roman" w:hAnsi="Times New Roman" w:cs="Times New Roman" w:hint="cs"/>
          <w:sz w:val="24"/>
          <w:szCs w:val="24"/>
        </w:rPr>
        <w:t>ż</w:t>
      </w:r>
      <w:r w:rsidRPr="002E62A8">
        <w:rPr>
          <w:rFonts w:ascii="Times New Roman" w:hAnsi="Times New Roman" w:cs="Times New Roman"/>
          <w:sz w:val="24"/>
          <w:szCs w:val="24"/>
        </w:rPr>
        <w:t>na sobie t</w:t>
      </w:r>
      <w:r w:rsidRPr="002E62A8">
        <w:rPr>
          <w:rFonts w:ascii="Times New Roman" w:hAnsi="Times New Roman" w:cs="Times New Roman" w:hint="cs"/>
          <w:sz w:val="24"/>
          <w:szCs w:val="24"/>
        </w:rPr>
        <w:t>ł</w:t>
      </w:r>
      <w:r w:rsidRPr="002E62A8">
        <w:rPr>
          <w:rFonts w:ascii="Times New Roman" w:hAnsi="Times New Roman" w:cs="Times New Roman"/>
          <w:sz w:val="24"/>
          <w:szCs w:val="24"/>
        </w:rPr>
        <w:t>umaczy</w:t>
      </w:r>
      <w:r w:rsidRPr="002E62A8">
        <w:rPr>
          <w:rFonts w:ascii="Times New Roman" w:hAnsi="Times New Roman" w:cs="Times New Roman" w:hint="cs"/>
          <w:sz w:val="24"/>
          <w:szCs w:val="24"/>
        </w:rPr>
        <w:t>ć</w:t>
      </w:r>
      <w:r w:rsidRPr="002E62A8">
        <w:rPr>
          <w:rFonts w:ascii="Times New Roman" w:hAnsi="Times New Roman" w:cs="Times New Roman"/>
          <w:sz w:val="24"/>
          <w:szCs w:val="24"/>
        </w:rPr>
        <w:t xml:space="preserve">, </w:t>
      </w:r>
      <w:r w:rsidRPr="002E62A8">
        <w:rPr>
          <w:rFonts w:ascii="Times New Roman" w:hAnsi="Times New Roman" w:cs="Times New Roman" w:hint="cs"/>
          <w:sz w:val="24"/>
          <w:szCs w:val="24"/>
        </w:rPr>
        <w:t>ż</w:t>
      </w:r>
      <w:r w:rsidRPr="002E62A8">
        <w:rPr>
          <w:rFonts w:ascii="Times New Roman" w:hAnsi="Times New Roman" w:cs="Times New Roman"/>
          <w:sz w:val="24"/>
          <w:szCs w:val="24"/>
        </w:rPr>
        <w:t>e pomaga si</w:t>
      </w:r>
      <w:r w:rsidRPr="002E62A8">
        <w:rPr>
          <w:rFonts w:ascii="Times New Roman" w:hAnsi="Times New Roman" w:cs="Times New Roman" w:hint="cs"/>
          <w:sz w:val="24"/>
          <w:szCs w:val="24"/>
        </w:rPr>
        <w:t>ę</w:t>
      </w:r>
      <w:r w:rsidRPr="002E62A8">
        <w:rPr>
          <w:rFonts w:ascii="Times New Roman" w:hAnsi="Times New Roman" w:cs="Times New Roman"/>
          <w:sz w:val="24"/>
          <w:szCs w:val="24"/>
        </w:rPr>
        <w:t xml:space="preserve"> komu</w:t>
      </w:r>
      <w:r w:rsidRPr="002E62A8">
        <w:rPr>
          <w:rFonts w:ascii="Times New Roman" w:hAnsi="Times New Roman" w:cs="Times New Roman" w:hint="cs"/>
          <w:sz w:val="24"/>
          <w:szCs w:val="24"/>
        </w:rPr>
        <w:t>ś</w:t>
      </w:r>
      <w:r w:rsidRPr="002E62A8">
        <w:rPr>
          <w:rFonts w:ascii="Times New Roman" w:hAnsi="Times New Roman" w:cs="Times New Roman"/>
          <w:sz w:val="24"/>
          <w:szCs w:val="24"/>
        </w:rPr>
        <w:t xml:space="preserve"> dzi</w:t>
      </w:r>
      <w:r w:rsidRPr="002E62A8">
        <w:rPr>
          <w:rFonts w:ascii="Times New Roman" w:hAnsi="Times New Roman" w:cs="Times New Roman" w:hint="cs"/>
          <w:sz w:val="24"/>
          <w:szCs w:val="24"/>
        </w:rPr>
        <w:t>ę</w:t>
      </w:r>
      <w:r w:rsidRPr="002E62A8">
        <w:rPr>
          <w:rFonts w:ascii="Times New Roman" w:hAnsi="Times New Roman" w:cs="Times New Roman"/>
          <w:sz w:val="24"/>
          <w:szCs w:val="24"/>
        </w:rPr>
        <w:t>ki takiemu wyborowi ale czy lito</w:t>
      </w:r>
      <w:r w:rsidRPr="002E62A8">
        <w:rPr>
          <w:rFonts w:ascii="Times New Roman" w:hAnsi="Times New Roman" w:cs="Times New Roman" w:hint="cs"/>
          <w:sz w:val="24"/>
          <w:szCs w:val="24"/>
        </w:rPr>
        <w:t>ść</w:t>
      </w:r>
      <w:r>
        <w:rPr>
          <w:rFonts w:ascii="Times New Roman" w:hAnsi="Times New Roman" w:cs="Times New Roman"/>
          <w:sz w:val="24"/>
          <w:szCs w:val="24"/>
        </w:rPr>
        <w:t xml:space="preserve"> </w:t>
      </w:r>
      <w:r w:rsidRPr="002E62A8">
        <w:rPr>
          <w:rFonts w:ascii="Times New Roman" w:hAnsi="Times New Roman" w:cs="Times New Roman"/>
          <w:sz w:val="24"/>
          <w:szCs w:val="24"/>
        </w:rPr>
        <w:t>i poczucie tzw. „misji</w:t>
      </w:r>
      <w:r w:rsidRPr="002E62A8">
        <w:rPr>
          <w:rFonts w:ascii="Times New Roman" w:hAnsi="Times New Roman" w:cs="Times New Roman" w:hint="cs"/>
          <w:sz w:val="24"/>
          <w:szCs w:val="24"/>
        </w:rPr>
        <w:t>”</w:t>
      </w:r>
      <w:r w:rsidRPr="002E62A8">
        <w:rPr>
          <w:rFonts w:ascii="Times New Roman" w:hAnsi="Times New Roman" w:cs="Times New Roman"/>
          <w:sz w:val="24"/>
          <w:szCs w:val="24"/>
        </w:rPr>
        <w:t xml:space="preserve"> jest prawid</w:t>
      </w:r>
      <w:r w:rsidRPr="002E62A8">
        <w:rPr>
          <w:rFonts w:ascii="Times New Roman" w:hAnsi="Times New Roman" w:cs="Times New Roman" w:hint="cs"/>
          <w:sz w:val="24"/>
          <w:szCs w:val="24"/>
        </w:rPr>
        <w:t>ł</w:t>
      </w:r>
      <w:r w:rsidRPr="002E62A8">
        <w:rPr>
          <w:rFonts w:ascii="Times New Roman" w:hAnsi="Times New Roman" w:cs="Times New Roman"/>
          <w:sz w:val="24"/>
          <w:szCs w:val="24"/>
        </w:rPr>
        <w:t>ow</w:t>
      </w:r>
      <w:r w:rsidRPr="002E62A8">
        <w:rPr>
          <w:rFonts w:ascii="Times New Roman" w:hAnsi="Times New Roman" w:cs="Times New Roman" w:hint="cs"/>
          <w:sz w:val="24"/>
          <w:szCs w:val="24"/>
        </w:rPr>
        <w:t>ą</w:t>
      </w:r>
      <w:r w:rsidRPr="002E62A8">
        <w:rPr>
          <w:rFonts w:ascii="Times New Roman" w:hAnsi="Times New Roman" w:cs="Times New Roman"/>
          <w:sz w:val="24"/>
          <w:szCs w:val="24"/>
        </w:rPr>
        <w:t xml:space="preserve"> motywacj</w:t>
      </w:r>
      <w:r w:rsidRPr="002E62A8">
        <w:rPr>
          <w:rFonts w:ascii="Times New Roman" w:hAnsi="Times New Roman" w:cs="Times New Roman" w:hint="cs"/>
          <w:sz w:val="24"/>
          <w:szCs w:val="24"/>
        </w:rPr>
        <w:t>ą</w:t>
      </w:r>
      <w:r w:rsidRPr="002E62A8">
        <w:rPr>
          <w:rFonts w:ascii="Times New Roman" w:hAnsi="Times New Roman" w:cs="Times New Roman"/>
          <w:sz w:val="24"/>
          <w:szCs w:val="24"/>
        </w:rPr>
        <w:t>. Do</w:t>
      </w:r>
      <w:r w:rsidRPr="002E62A8">
        <w:rPr>
          <w:rFonts w:ascii="Times New Roman" w:hAnsi="Times New Roman" w:cs="Times New Roman" w:hint="cs"/>
          <w:sz w:val="24"/>
          <w:szCs w:val="24"/>
        </w:rPr>
        <w:t>ś</w:t>
      </w:r>
      <w:r w:rsidRPr="002E62A8">
        <w:rPr>
          <w:rFonts w:ascii="Times New Roman" w:hAnsi="Times New Roman" w:cs="Times New Roman"/>
          <w:sz w:val="24"/>
          <w:szCs w:val="24"/>
        </w:rPr>
        <w:t xml:space="preserve">wiadczenie w pracy pokazuje nam, </w:t>
      </w:r>
      <w:r w:rsidRPr="002E62A8">
        <w:rPr>
          <w:rFonts w:ascii="Times New Roman" w:hAnsi="Times New Roman" w:cs="Times New Roman" w:hint="cs"/>
          <w:sz w:val="24"/>
          <w:szCs w:val="24"/>
        </w:rPr>
        <w:t>ż</w:t>
      </w:r>
      <w:r w:rsidRPr="002E62A8">
        <w:rPr>
          <w:rFonts w:ascii="Times New Roman" w:hAnsi="Times New Roman" w:cs="Times New Roman"/>
          <w:sz w:val="24"/>
          <w:szCs w:val="24"/>
        </w:rPr>
        <w:t>e najch</w:t>
      </w:r>
      <w:r w:rsidRPr="002E62A8">
        <w:rPr>
          <w:rFonts w:ascii="Times New Roman" w:hAnsi="Times New Roman" w:cs="Times New Roman" w:hint="cs"/>
          <w:sz w:val="24"/>
          <w:szCs w:val="24"/>
        </w:rPr>
        <w:t>ę</w:t>
      </w:r>
      <w:r w:rsidRPr="002E62A8">
        <w:rPr>
          <w:rFonts w:ascii="Times New Roman" w:hAnsi="Times New Roman" w:cs="Times New Roman"/>
          <w:sz w:val="24"/>
          <w:szCs w:val="24"/>
        </w:rPr>
        <w:t>tniej pary adopcyjne chc</w:t>
      </w:r>
      <w:r w:rsidRPr="002E62A8">
        <w:rPr>
          <w:rFonts w:ascii="Times New Roman" w:hAnsi="Times New Roman" w:cs="Times New Roman" w:hint="cs"/>
          <w:sz w:val="24"/>
          <w:szCs w:val="24"/>
        </w:rPr>
        <w:t>ą</w:t>
      </w:r>
      <w:r w:rsidRPr="002E62A8">
        <w:rPr>
          <w:rFonts w:ascii="Times New Roman" w:hAnsi="Times New Roman" w:cs="Times New Roman"/>
          <w:sz w:val="24"/>
          <w:szCs w:val="24"/>
        </w:rPr>
        <w:t xml:space="preserve"> pom</w:t>
      </w:r>
      <w:r w:rsidRPr="002E62A8">
        <w:rPr>
          <w:rFonts w:ascii="Times New Roman" w:hAnsi="Times New Roman" w:cs="Times New Roman" w:hint="cs"/>
          <w:sz w:val="24"/>
          <w:szCs w:val="24"/>
        </w:rPr>
        <w:t>ó</w:t>
      </w:r>
      <w:r w:rsidRPr="002E62A8">
        <w:rPr>
          <w:rFonts w:ascii="Times New Roman" w:hAnsi="Times New Roman" w:cs="Times New Roman"/>
          <w:sz w:val="24"/>
          <w:szCs w:val="24"/>
        </w:rPr>
        <w:t>c tym najmniejszym, zdrowym, bez obci</w:t>
      </w:r>
      <w:r w:rsidRPr="002E62A8">
        <w:rPr>
          <w:rFonts w:ascii="Times New Roman" w:hAnsi="Times New Roman" w:cs="Times New Roman" w:hint="cs"/>
          <w:sz w:val="24"/>
          <w:szCs w:val="24"/>
        </w:rPr>
        <w:t>ąż</w:t>
      </w:r>
      <w:r w:rsidRPr="002E62A8">
        <w:rPr>
          <w:rFonts w:ascii="Times New Roman" w:hAnsi="Times New Roman" w:cs="Times New Roman"/>
          <w:sz w:val="24"/>
          <w:szCs w:val="24"/>
        </w:rPr>
        <w:t>onego wywiadu rodziny pochodzenia dzieciom.</w:t>
      </w:r>
      <w:r>
        <w:rPr>
          <w:rFonts w:ascii="Times New Roman" w:hAnsi="Times New Roman" w:cs="Times New Roman"/>
          <w:sz w:val="24"/>
          <w:szCs w:val="24"/>
        </w:rPr>
        <w:t xml:space="preserve"> </w:t>
      </w:r>
      <w:r w:rsidRPr="002E62A8">
        <w:rPr>
          <w:rFonts w:ascii="Times New Roman" w:hAnsi="Times New Roman" w:cs="Times New Roman"/>
          <w:sz w:val="24"/>
          <w:szCs w:val="24"/>
        </w:rPr>
        <w:t>Mit postawy wy</w:t>
      </w:r>
      <w:r w:rsidRPr="002E62A8">
        <w:rPr>
          <w:rFonts w:ascii="Times New Roman" w:hAnsi="Times New Roman" w:cs="Times New Roman" w:hint="cs"/>
          <w:sz w:val="24"/>
          <w:szCs w:val="24"/>
        </w:rPr>
        <w:t>łą</w:t>
      </w:r>
      <w:r w:rsidRPr="002E62A8">
        <w:rPr>
          <w:rFonts w:ascii="Times New Roman" w:hAnsi="Times New Roman" w:cs="Times New Roman"/>
          <w:sz w:val="24"/>
          <w:szCs w:val="24"/>
        </w:rPr>
        <w:t>cznie altruistycznego rodzica adopcyjnego zosta</w:t>
      </w:r>
      <w:r w:rsidRPr="002E62A8">
        <w:rPr>
          <w:rFonts w:ascii="Times New Roman" w:hAnsi="Times New Roman" w:cs="Times New Roman" w:hint="cs"/>
          <w:sz w:val="24"/>
          <w:szCs w:val="24"/>
        </w:rPr>
        <w:t>ł</w:t>
      </w:r>
      <w:r w:rsidRPr="002E62A8">
        <w:rPr>
          <w:rFonts w:ascii="Times New Roman" w:hAnsi="Times New Roman" w:cs="Times New Roman"/>
          <w:sz w:val="24"/>
          <w:szCs w:val="24"/>
        </w:rPr>
        <w:t xml:space="preserve"> w badaniach obalony. Większość par chce „zbawia</w:t>
      </w:r>
      <w:r w:rsidRPr="002E62A8">
        <w:rPr>
          <w:rFonts w:ascii="Times New Roman" w:hAnsi="Times New Roman" w:cs="Times New Roman" w:hint="cs"/>
          <w:sz w:val="24"/>
          <w:szCs w:val="24"/>
        </w:rPr>
        <w:t>ć</w:t>
      </w:r>
      <w:r w:rsidRPr="002E62A8">
        <w:rPr>
          <w:rFonts w:ascii="Times New Roman" w:hAnsi="Times New Roman" w:cs="Times New Roman"/>
          <w:sz w:val="24"/>
          <w:szCs w:val="24"/>
        </w:rPr>
        <w:t>” tylko ma</w:t>
      </w:r>
      <w:r w:rsidRPr="002E62A8">
        <w:rPr>
          <w:rFonts w:ascii="Times New Roman" w:hAnsi="Times New Roman" w:cs="Times New Roman" w:hint="cs"/>
          <w:sz w:val="24"/>
          <w:szCs w:val="24"/>
        </w:rPr>
        <w:t>ł</w:t>
      </w:r>
      <w:r w:rsidRPr="002E62A8">
        <w:rPr>
          <w:rFonts w:ascii="Times New Roman" w:hAnsi="Times New Roman" w:cs="Times New Roman"/>
          <w:sz w:val="24"/>
          <w:szCs w:val="24"/>
        </w:rPr>
        <w:t>e, zdrowe dzieci. Z drugiej, strony dlaczego najskrytsze pragnienia nie mogą się spełnić. Nasuwa si</w:t>
      </w:r>
      <w:r w:rsidRPr="002E62A8">
        <w:rPr>
          <w:rFonts w:ascii="Times New Roman" w:hAnsi="Times New Roman" w:cs="Times New Roman" w:hint="cs"/>
          <w:sz w:val="24"/>
          <w:szCs w:val="24"/>
        </w:rPr>
        <w:t>ę</w:t>
      </w:r>
      <w:r w:rsidRPr="002E62A8">
        <w:rPr>
          <w:rFonts w:ascii="Times New Roman" w:hAnsi="Times New Roman" w:cs="Times New Roman"/>
          <w:sz w:val="24"/>
          <w:szCs w:val="24"/>
        </w:rPr>
        <w:t xml:space="preserve"> w</w:t>
      </w:r>
      <w:r w:rsidRPr="002E62A8">
        <w:rPr>
          <w:rFonts w:ascii="Times New Roman" w:hAnsi="Times New Roman" w:cs="Times New Roman" w:hint="cs"/>
          <w:sz w:val="24"/>
          <w:szCs w:val="24"/>
        </w:rPr>
        <w:t>ó</w:t>
      </w:r>
      <w:r w:rsidRPr="002E62A8">
        <w:rPr>
          <w:rFonts w:ascii="Times New Roman" w:hAnsi="Times New Roman" w:cs="Times New Roman"/>
          <w:sz w:val="24"/>
          <w:szCs w:val="24"/>
        </w:rPr>
        <w:t>wczas pytanie, komu adopcja ma s</w:t>
      </w:r>
      <w:r w:rsidRPr="002E62A8">
        <w:rPr>
          <w:rFonts w:ascii="Times New Roman" w:hAnsi="Times New Roman" w:cs="Times New Roman" w:hint="cs"/>
          <w:sz w:val="24"/>
          <w:szCs w:val="24"/>
        </w:rPr>
        <w:t>ł</w:t>
      </w:r>
      <w:r w:rsidRPr="002E62A8">
        <w:rPr>
          <w:rFonts w:ascii="Times New Roman" w:hAnsi="Times New Roman" w:cs="Times New Roman"/>
          <w:sz w:val="24"/>
          <w:szCs w:val="24"/>
        </w:rPr>
        <w:t>u</w:t>
      </w:r>
      <w:r w:rsidRPr="002E62A8">
        <w:rPr>
          <w:rFonts w:ascii="Times New Roman" w:hAnsi="Times New Roman" w:cs="Times New Roman" w:hint="cs"/>
          <w:sz w:val="24"/>
          <w:szCs w:val="24"/>
        </w:rPr>
        <w:t>ż</w:t>
      </w:r>
      <w:r w:rsidRPr="002E62A8">
        <w:rPr>
          <w:rFonts w:ascii="Times New Roman" w:hAnsi="Times New Roman" w:cs="Times New Roman"/>
          <w:sz w:val="24"/>
          <w:szCs w:val="24"/>
        </w:rPr>
        <w:t>y</w:t>
      </w:r>
      <w:r w:rsidRPr="002E62A8">
        <w:rPr>
          <w:rFonts w:ascii="Times New Roman" w:hAnsi="Times New Roman" w:cs="Times New Roman" w:hint="cs"/>
          <w:sz w:val="24"/>
          <w:szCs w:val="24"/>
        </w:rPr>
        <w:t>ć</w:t>
      </w:r>
      <w:r w:rsidRPr="002E62A8">
        <w:rPr>
          <w:rFonts w:ascii="Times New Roman" w:hAnsi="Times New Roman" w:cs="Times New Roman"/>
          <w:sz w:val="24"/>
          <w:szCs w:val="24"/>
        </w:rPr>
        <w:t>? Dziecku czy kandydatom na rodzic</w:t>
      </w:r>
      <w:r w:rsidRPr="002E62A8">
        <w:rPr>
          <w:rFonts w:ascii="Times New Roman" w:hAnsi="Times New Roman" w:cs="Times New Roman" w:hint="cs"/>
          <w:sz w:val="24"/>
          <w:szCs w:val="24"/>
        </w:rPr>
        <w:t>ó</w:t>
      </w:r>
      <w:r w:rsidRPr="002E62A8">
        <w:rPr>
          <w:rFonts w:ascii="Times New Roman" w:hAnsi="Times New Roman" w:cs="Times New Roman"/>
          <w:sz w:val="24"/>
          <w:szCs w:val="24"/>
        </w:rPr>
        <w:t xml:space="preserve">w adopcyjnych? Obojgu. </w:t>
      </w:r>
    </w:p>
    <w:p w:rsidR="00DE6393" w:rsidRPr="002E62A8" w:rsidRDefault="00DE6393" w:rsidP="00DE6393">
      <w:pPr>
        <w:spacing w:line="240" w:lineRule="auto"/>
        <w:ind w:firstLine="708"/>
        <w:jc w:val="both"/>
        <w:rPr>
          <w:rFonts w:ascii="Times New Roman" w:hAnsi="Times New Roman" w:cs="Times New Roman"/>
          <w:sz w:val="24"/>
          <w:szCs w:val="24"/>
        </w:rPr>
      </w:pPr>
      <w:r w:rsidRPr="002E62A8">
        <w:rPr>
          <w:rFonts w:ascii="Times New Roman" w:hAnsi="Times New Roman" w:cs="Times New Roman"/>
          <w:sz w:val="24"/>
          <w:szCs w:val="24"/>
        </w:rPr>
        <w:t xml:space="preserve">Głównym  celem w procesie przygotowującym kandydatów jest zatem  ustalenie odpowiedniej motywacji oraz podniesienie świadomości przyszłych rodziców. W sukcesie rodziny adopcyjnej niekorzystnie rokuje dominacja motywów instrumentalnych, wyrażających się między innymi traktowaniem dziecka jako środka do uzyskania różnych korzyści (opieka na starość, dodatkowe ręce do pracy, integrowanie małżeństwa zagrożonego rozwodem, podniesienie własnej wartości poprzez sukcesy dziecka, traktowanie dziecka jako lekarstwa na nerwicę matki ujawnioną po stracie rodzonego dziecka). Rodziny charakteryzujące się takim typem motywacji, pragnące rozwiązać swoje problemy osobiste lub rodzinne poprzez przyjęcie dziecka do rodziny, narażone są na duże niebezpieczeństwo niepowodzeń wychowawczych i nietrwałości systemu rodzinnego. Przyjęcie dziecka raczej wzmaga istniejące problemy, niż je rozwiązuje. </w:t>
      </w:r>
    </w:p>
    <w:p w:rsidR="00DE6393" w:rsidRPr="002E62A8" w:rsidRDefault="00DE6393" w:rsidP="00DE6393">
      <w:pPr>
        <w:spacing w:line="240" w:lineRule="auto"/>
        <w:jc w:val="both"/>
        <w:rPr>
          <w:rFonts w:ascii="Times New Roman" w:hAnsi="Times New Roman" w:cs="Times New Roman"/>
          <w:sz w:val="24"/>
          <w:szCs w:val="24"/>
        </w:rPr>
      </w:pPr>
      <w:r w:rsidRPr="002E62A8">
        <w:rPr>
          <w:rFonts w:ascii="Times New Roman" w:hAnsi="Times New Roman" w:cs="Times New Roman"/>
          <w:sz w:val="24"/>
          <w:szCs w:val="24"/>
        </w:rPr>
        <w:t xml:space="preserve"> </w:t>
      </w:r>
      <w:r w:rsidRPr="002E62A8">
        <w:rPr>
          <w:rFonts w:ascii="Times New Roman" w:hAnsi="Times New Roman" w:cs="Times New Roman"/>
          <w:sz w:val="24"/>
          <w:szCs w:val="24"/>
        </w:rPr>
        <w:tab/>
        <w:t xml:space="preserve">Wskaźnikami prawidłowej motywacji do przysposobienia dziecka jest równowaga pomiędzy motywami altruistycznymi i egoistycznymi . Dzięki obustronnej wymianie korzyści spełnia się poczucie sprawiedliwości, czyli zostaje zachowana równowaga „interesów”. </w:t>
      </w:r>
    </w:p>
    <w:p w:rsidR="00DE6393" w:rsidRPr="002E62A8" w:rsidRDefault="00DE6393" w:rsidP="00DE6393">
      <w:pPr>
        <w:spacing w:line="240" w:lineRule="auto"/>
        <w:ind w:firstLine="708"/>
        <w:jc w:val="both"/>
        <w:rPr>
          <w:rFonts w:ascii="Times New Roman" w:hAnsi="Times New Roman" w:cs="Times New Roman"/>
          <w:sz w:val="24"/>
          <w:szCs w:val="24"/>
        </w:rPr>
      </w:pPr>
      <w:r w:rsidRPr="002E62A8">
        <w:rPr>
          <w:rFonts w:ascii="Times New Roman" w:hAnsi="Times New Roman" w:cs="Times New Roman"/>
          <w:sz w:val="24"/>
          <w:szCs w:val="24"/>
        </w:rPr>
        <w:t xml:space="preserve">Oprócz harmonii motywów w procesie adopcyjnym kandydaci muszą być przygotowani na ewentualne trudności w wychowaniu adoptowanego dziecka, większe zazwyczaj, niż w wychowaniu dziecka biologicznego. Akceptacja dziecka ze wszystkimi jego cechami  i ograniczeniami; przyjęcie go takim, jakim jest; brak wymagań co do płci, wieku; przyjęcie dziecka jako wartości samoistnej - widzenie w nim człowieka, który czuje. W sytuacji adopcji podkreślany jest fakt „radości bycia z dzieckiem, bycia jego rodzicami” - jako gratyfikacja za trud rodzicielski. Dobrze zdiagnozowana rodzina adopcyjna powinna pragnąć dziecka i chcieć wprowadzić je do domu po prostu, dlatego, że jest jej źle ze swoją bezdzietnością i że odczuwa brak dziecka, jako podstawową przeszkodę do osiągnięcia pełni swego życia i pełni swego osobowego rozwoju. Jeżeli dostaną coś w zamian (np. poczucie, że stają się lepsi, bo coś dają, oraz że dzięki adopcji są tacy jak inni) to łatwiej im przyjąć zapowiadane trudności. </w:t>
      </w:r>
    </w:p>
    <w:p w:rsidR="00DE6393" w:rsidRPr="002E62A8" w:rsidRDefault="00DE6393" w:rsidP="00DE6393">
      <w:pPr>
        <w:spacing w:line="240" w:lineRule="auto"/>
        <w:ind w:firstLine="708"/>
        <w:jc w:val="both"/>
        <w:rPr>
          <w:rFonts w:ascii="Times New Roman" w:hAnsi="Times New Roman" w:cs="Times New Roman"/>
          <w:sz w:val="24"/>
          <w:szCs w:val="24"/>
        </w:rPr>
      </w:pPr>
      <w:r w:rsidRPr="002E62A8">
        <w:rPr>
          <w:rFonts w:ascii="Times New Roman" w:hAnsi="Times New Roman" w:cs="Times New Roman"/>
          <w:sz w:val="24"/>
          <w:szCs w:val="24"/>
        </w:rPr>
        <w:t xml:space="preserve">Pytania o motywy adopcji są ważne, albowiem za motywami kryją się pewne oczekiwania pod adresem dziecka, które w pierwszej kolejności pozwalają zdiagnozować, czy kandydaci gotowi są do pełnienia roli rodziców adopcyjnych. </w:t>
      </w:r>
    </w:p>
    <w:p w:rsidR="00DE6393" w:rsidRPr="00734B38" w:rsidRDefault="00DE6393" w:rsidP="00DE6393">
      <w:pPr>
        <w:spacing w:line="240" w:lineRule="auto"/>
        <w:jc w:val="right"/>
        <w:rPr>
          <w:rFonts w:ascii="Times New Roman" w:hAnsi="Times New Roman" w:cs="Times New Roman"/>
          <w:i/>
          <w:sz w:val="24"/>
          <w:szCs w:val="24"/>
        </w:rPr>
      </w:pPr>
      <w:bookmarkStart w:id="0" w:name="_GoBack"/>
      <w:bookmarkEnd w:id="0"/>
      <w:r>
        <w:rPr>
          <w:rFonts w:ascii="Times New Roman" w:hAnsi="Times New Roman" w:cs="Times New Roman"/>
          <w:b/>
          <w:i/>
          <w:sz w:val="24"/>
          <w:szCs w:val="24"/>
        </w:rPr>
        <w:t xml:space="preserve"> Dominika Tłuszczak </w:t>
      </w:r>
      <w:proofErr w:type="spellStart"/>
      <w:r>
        <w:rPr>
          <w:rFonts w:ascii="Times New Roman" w:hAnsi="Times New Roman" w:cs="Times New Roman"/>
          <w:b/>
          <w:i/>
          <w:sz w:val="24"/>
          <w:szCs w:val="24"/>
        </w:rPr>
        <w:t>Binaś</w:t>
      </w:r>
      <w:proofErr w:type="spellEnd"/>
      <w:r>
        <w:rPr>
          <w:rFonts w:ascii="Times New Roman" w:hAnsi="Times New Roman" w:cs="Times New Roman"/>
          <w:b/>
          <w:i/>
          <w:sz w:val="24"/>
          <w:szCs w:val="24"/>
        </w:rPr>
        <w:t xml:space="preserve"> - </w:t>
      </w:r>
      <w:r>
        <w:rPr>
          <w:rFonts w:ascii="Times New Roman" w:hAnsi="Times New Roman" w:cs="Times New Roman"/>
          <w:i/>
          <w:sz w:val="24"/>
          <w:szCs w:val="24"/>
        </w:rPr>
        <w:t>pedagog</w:t>
      </w:r>
    </w:p>
    <w:p w:rsidR="009B0617" w:rsidRDefault="009B0617"/>
    <w:sectPr w:rsidR="009B0617" w:rsidSect="002C54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E6393"/>
    <w:rsid w:val="00303F68"/>
    <w:rsid w:val="00756318"/>
    <w:rsid w:val="009B0617"/>
    <w:rsid w:val="00DE63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639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5556</Characters>
  <Application>Microsoft Office Word</Application>
  <DocSecurity>0</DocSecurity>
  <Lines>46</Lines>
  <Paragraphs>12</Paragraphs>
  <ScaleCrop>false</ScaleCrop>
  <Company>nn</Company>
  <LinksUpToDate>false</LinksUpToDate>
  <CharactersWithSpaces>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nn</cp:lastModifiedBy>
  <cp:revision>3</cp:revision>
  <dcterms:created xsi:type="dcterms:W3CDTF">2011-11-13T20:19:00Z</dcterms:created>
  <dcterms:modified xsi:type="dcterms:W3CDTF">2011-11-13T20:54:00Z</dcterms:modified>
</cp:coreProperties>
</file>